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BE" w:rsidRPr="000C0D88" w:rsidRDefault="005D25BE" w:rsidP="005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D88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 учреждение  Семибратовская средняя общеобразовательная  школа Ростовского муниципального района Ярославской области</w:t>
      </w:r>
    </w:p>
    <w:p w:rsidR="005D25BE" w:rsidRPr="000C0D88" w:rsidRDefault="005D25BE" w:rsidP="005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5BE" w:rsidRPr="000C0D88" w:rsidRDefault="005D25BE" w:rsidP="005D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0D8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C0D88">
        <w:rPr>
          <w:rFonts w:ascii="Times New Roman" w:eastAsia="Times New Roman" w:hAnsi="Times New Roman" w:cs="Times New Roman"/>
          <w:sz w:val="28"/>
          <w:szCs w:val="28"/>
        </w:rPr>
        <w:t xml:space="preserve"> Р И К А З</w:t>
      </w:r>
    </w:p>
    <w:p w:rsidR="005D25BE" w:rsidRPr="000C0D88" w:rsidRDefault="005D25BE" w:rsidP="005D2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5BE" w:rsidRPr="000C0D88" w:rsidRDefault="005D25BE" w:rsidP="005D2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D88">
        <w:rPr>
          <w:rFonts w:ascii="Times New Roman" w:eastAsia="Times New Roman" w:hAnsi="Times New Roman" w:cs="Times New Roman"/>
          <w:sz w:val="28"/>
          <w:szCs w:val="28"/>
        </w:rPr>
        <w:t>от 02.09.2013</w:t>
      </w:r>
      <w:r w:rsidRPr="000C0D88">
        <w:rPr>
          <w:rFonts w:ascii="Times New Roman" w:eastAsia="Times New Roman" w:hAnsi="Times New Roman" w:cs="Times New Roman"/>
          <w:sz w:val="28"/>
          <w:szCs w:val="28"/>
        </w:rPr>
        <w:tab/>
      </w:r>
      <w:r w:rsidRPr="000C0D88">
        <w:rPr>
          <w:rFonts w:ascii="Times New Roman" w:eastAsia="Times New Roman" w:hAnsi="Times New Roman" w:cs="Times New Roman"/>
          <w:sz w:val="28"/>
          <w:szCs w:val="28"/>
        </w:rPr>
        <w:tab/>
      </w:r>
      <w:r w:rsidRPr="000C0D88">
        <w:rPr>
          <w:rFonts w:ascii="Times New Roman" w:eastAsia="Times New Roman" w:hAnsi="Times New Roman" w:cs="Times New Roman"/>
          <w:sz w:val="28"/>
          <w:szCs w:val="28"/>
        </w:rPr>
        <w:tab/>
      </w:r>
      <w:r w:rsidRPr="000C0D88">
        <w:rPr>
          <w:rFonts w:ascii="Times New Roman" w:eastAsia="Times New Roman" w:hAnsi="Times New Roman" w:cs="Times New Roman"/>
          <w:sz w:val="28"/>
          <w:szCs w:val="28"/>
        </w:rPr>
        <w:tab/>
      </w:r>
      <w:r w:rsidRPr="000C0D88">
        <w:rPr>
          <w:rFonts w:ascii="Times New Roman" w:eastAsia="Times New Roman" w:hAnsi="Times New Roman" w:cs="Times New Roman"/>
          <w:sz w:val="28"/>
          <w:szCs w:val="28"/>
        </w:rPr>
        <w:tab/>
      </w:r>
      <w:r w:rsidRPr="000C0D88">
        <w:rPr>
          <w:rFonts w:ascii="Times New Roman" w:eastAsia="Times New Roman" w:hAnsi="Times New Roman" w:cs="Times New Roman"/>
          <w:sz w:val="28"/>
          <w:szCs w:val="28"/>
        </w:rPr>
        <w:tab/>
      </w:r>
      <w:r w:rsidRPr="000C0D88">
        <w:rPr>
          <w:rFonts w:ascii="Times New Roman" w:eastAsia="Times New Roman" w:hAnsi="Times New Roman" w:cs="Times New Roman"/>
          <w:sz w:val="28"/>
          <w:szCs w:val="28"/>
        </w:rPr>
        <w:tab/>
      </w:r>
      <w:r w:rsidRPr="000C0D88">
        <w:rPr>
          <w:rFonts w:ascii="Times New Roman" w:eastAsia="Times New Roman" w:hAnsi="Times New Roman" w:cs="Times New Roman"/>
          <w:sz w:val="28"/>
          <w:szCs w:val="28"/>
        </w:rPr>
        <w:tab/>
        <w:t xml:space="preserve"> № 95 </w:t>
      </w:r>
    </w:p>
    <w:p w:rsidR="005D25BE" w:rsidRPr="000C0D88" w:rsidRDefault="005D25BE" w:rsidP="005D2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D88">
        <w:rPr>
          <w:rFonts w:ascii="Times New Roman" w:eastAsia="Times New Roman" w:hAnsi="Times New Roman" w:cs="Times New Roman"/>
          <w:sz w:val="28"/>
          <w:szCs w:val="28"/>
        </w:rPr>
        <w:t>п. Семибратово</w:t>
      </w:r>
    </w:p>
    <w:p w:rsidR="005D25BE" w:rsidRPr="000C0D88" w:rsidRDefault="005D25BE" w:rsidP="005D25BE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5D25BE" w:rsidRPr="000C0D88" w:rsidRDefault="005D25BE" w:rsidP="005D2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бесплатного питания.</w:t>
      </w:r>
    </w:p>
    <w:p w:rsidR="005D25BE" w:rsidRPr="000C0D88" w:rsidRDefault="005D25BE" w:rsidP="005D2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5BE" w:rsidRPr="000C0D88" w:rsidRDefault="005D25BE" w:rsidP="005D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D8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Законом Ярославской области от 29.06.2006 года № 47 – з  «Об организации питания обучающихся в общеобразовательных учреждениях», </w:t>
      </w:r>
      <w:r w:rsidRPr="000C0D88">
        <w:rPr>
          <w:rFonts w:ascii="Times New Roman" w:eastAsia="Times New Roman" w:hAnsi="Times New Roman" w:cs="Times New Roman"/>
          <w:sz w:val="24"/>
          <w:szCs w:val="24"/>
        </w:rPr>
        <w:t>в целях организации бесплатного питания обучающихся школы</w:t>
      </w:r>
      <w:proofErr w:type="gramEnd"/>
    </w:p>
    <w:p w:rsidR="005D25BE" w:rsidRPr="000C0D88" w:rsidRDefault="005D25BE" w:rsidP="005D25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0D8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C0D88">
        <w:rPr>
          <w:rFonts w:ascii="Times New Roman" w:eastAsia="Times New Roman" w:hAnsi="Times New Roman" w:cs="Times New Roman"/>
          <w:sz w:val="24"/>
          <w:szCs w:val="24"/>
        </w:rPr>
        <w:t xml:space="preserve"> Р И К А З Ы В А Ю:</w:t>
      </w:r>
    </w:p>
    <w:p w:rsidR="005D25BE" w:rsidRPr="000C0D88" w:rsidRDefault="005D25BE" w:rsidP="005D25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0C0D88">
        <w:rPr>
          <w:rFonts w:ascii="Times New Roman" w:eastAsia="Times New Roman" w:hAnsi="Times New Roman" w:cs="Times New Roman"/>
          <w:bCs/>
          <w:sz w:val="24"/>
          <w:szCs w:val="24"/>
        </w:rPr>
        <w:t>Назначить ответственной за организацию бесплатного питания в школе</w:t>
      </w:r>
      <w:r w:rsidRPr="000C0D88">
        <w:rPr>
          <w:rFonts w:ascii="Times New Roman" w:hAnsi="Times New Roman" w:cs="Times New Roman"/>
          <w:bCs/>
          <w:sz w:val="24"/>
          <w:szCs w:val="24"/>
        </w:rPr>
        <w:t xml:space="preserve"> в 2013/2014</w:t>
      </w:r>
      <w:r w:rsidRPr="000C0D8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уч. году учителя Бубнову И.Д.  с возложением на неё обязанностей:</w:t>
      </w:r>
      <w:proofErr w:type="gramEnd"/>
    </w:p>
    <w:p w:rsidR="005D25BE" w:rsidRPr="000C0D88" w:rsidRDefault="005D25BE" w:rsidP="005D25BE">
      <w:pPr>
        <w:numPr>
          <w:ilvl w:val="0"/>
          <w:numId w:val="2"/>
        </w:numPr>
        <w:tabs>
          <w:tab w:val="clear" w:pos="130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bCs/>
          <w:sz w:val="24"/>
          <w:szCs w:val="24"/>
        </w:rPr>
        <w:t>ведение приема и регистрации заявлений, документов от родителей;</w:t>
      </w:r>
    </w:p>
    <w:p w:rsidR="005D25BE" w:rsidRPr="000C0D88" w:rsidRDefault="005D25BE" w:rsidP="005D25BE">
      <w:pPr>
        <w:numPr>
          <w:ilvl w:val="0"/>
          <w:numId w:val="2"/>
        </w:numPr>
        <w:tabs>
          <w:tab w:val="clear" w:pos="130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bCs/>
          <w:sz w:val="24"/>
          <w:szCs w:val="24"/>
        </w:rPr>
        <w:t>проведение сверки списков в Управлении социального обеспечения;</w:t>
      </w:r>
    </w:p>
    <w:p w:rsidR="005D25BE" w:rsidRPr="000C0D88" w:rsidRDefault="005D25BE" w:rsidP="005D25BE">
      <w:pPr>
        <w:numPr>
          <w:ilvl w:val="0"/>
          <w:numId w:val="2"/>
        </w:numPr>
        <w:tabs>
          <w:tab w:val="clear" w:pos="130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учет утраты </w:t>
      </w:r>
      <w:proofErr w:type="gramStart"/>
      <w:r w:rsidRPr="000C0D88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0C0D8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оснований, дающих право на предоставление бесплатного питания;</w:t>
      </w:r>
    </w:p>
    <w:p w:rsidR="005D25BE" w:rsidRPr="000C0D88" w:rsidRDefault="005D25BE" w:rsidP="005D25BE">
      <w:pPr>
        <w:numPr>
          <w:ilvl w:val="0"/>
          <w:numId w:val="2"/>
        </w:numPr>
        <w:tabs>
          <w:tab w:val="clear" w:pos="130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ежедневный учет количества фактически полученного </w:t>
      </w:r>
      <w:proofErr w:type="gramStart"/>
      <w:r w:rsidRPr="000C0D88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0C0D88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бесплатного питания по классам;</w:t>
      </w:r>
    </w:p>
    <w:p w:rsidR="005D25BE" w:rsidRPr="000C0D88" w:rsidRDefault="005D25BE" w:rsidP="005D25BE">
      <w:pPr>
        <w:numPr>
          <w:ilvl w:val="0"/>
          <w:numId w:val="2"/>
        </w:numPr>
        <w:tabs>
          <w:tab w:val="clear" w:pos="130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bCs/>
          <w:sz w:val="24"/>
          <w:szCs w:val="24"/>
        </w:rPr>
        <w:t>выдачу и учет талонов;</w:t>
      </w:r>
    </w:p>
    <w:p w:rsidR="005D25BE" w:rsidRPr="000C0D88" w:rsidRDefault="005D25BE" w:rsidP="005D25BE">
      <w:pPr>
        <w:numPr>
          <w:ilvl w:val="0"/>
          <w:numId w:val="2"/>
        </w:numPr>
        <w:tabs>
          <w:tab w:val="clear" w:pos="130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материалов для подготовки заявки в Управление образования на финансирование  бесплатного питания.</w:t>
      </w:r>
    </w:p>
    <w:p w:rsidR="005D25BE" w:rsidRPr="000C0D88" w:rsidRDefault="005D25BE" w:rsidP="005D25BE">
      <w:pPr>
        <w:numPr>
          <w:ilvl w:val="0"/>
          <w:numId w:val="2"/>
        </w:numPr>
        <w:tabs>
          <w:tab w:val="clear" w:pos="130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sz w:val="24"/>
          <w:szCs w:val="24"/>
        </w:rPr>
        <w:t>предоставление заявки в столовую за день (до 15 часов) и уточнение в день питания не позднее 2-го урока;</w:t>
      </w:r>
    </w:p>
    <w:p w:rsidR="005D25BE" w:rsidRPr="000C0D88" w:rsidRDefault="005D25BE" w:rsidP="005D25BE">
      <w:pPr>
        <w:numPr>
          <w:ilvl w:val="0"/>
          <w:numId w:val="2"/>
        </w:numPr>
        <w:tabs>
          <w:tab w:val="clear" w:pos="130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sz w:val="24"/>
          <w:szCs w:val="24"/>
        </w:rPr>
        <w:t xml:space="preserve">ведение </w:t>
      </w:r>
      <w:r w:rsidR="00CA54E2" w:rsidRPr="000C0D88">
        <w:rPr>
          <w:rFonts w:ascii="Times New Roman" w:eastAsia="Times New Roman" w:hAnsi="Times New Roman" w:cs="Times New Roman"/>
          <w:sz w:val="24"/>
          <w:szCs w:val="24"/>
        </w:rPr>
        <w:t xml:space="preserve">разъяснительной  работы </w:t>
      </w:r>
      <w:r w:rsidRPr="000C0D88">
        <w:rPr>
          <w:rFonts w:ascii="Times New Roman" w:eastAsia="Times New Roman" w:hAnsi="Times New Roman" w:cs="Times New Roman"/>
          <w:sz w:val="24"/>
          <w:szCs w:val="24"/>
        </w:rPr>
        <w:t>с родителями обучающихся, пользующихся правом бесплатного питания</w:t>
      </w:r>
      <w:r w:rsidR="00CA54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D88">
        <w:rPr>
          <w:rFonts w:ascii="Times New Roman" w:eastAsia="Times New Roman" w:hAnsi="Times New Roman" w:cs="Times New Roman"/>
          <w:sz w:val="24"/>
          <w:szCs w:val="24"/>
        </w:rPr>
        <w:t xml:space="preserve"> о процедуре оформления необходимых документов и порядке их предоставления;</w:t>
      </w:r>
    </w:p>
    <w:p w:rsidR="005D25BE" w:rsidRPr="000C0D88" w:rsidRDefault="005D25BE" w:rsidP="005D25BE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C0D88">
        <w:rPr>
          <w:rFonts w:ascii="Times New Roman" w:eastAsia="Times New Roman" w:hAnsi="Times New Roman" w:cs="Times New Roman"/>
          <w:sz w:val="24"/>
          <w:szCs w:val="24"/>
        </w:rPr>
        <w:t>. Классным руководителям вменить в обязанности:</w:t>
      </w:r>
    </w:p>
    <w:p w:rsidR="005D25BE" w:rsidRPr="000C0D88" w:rsidRDefault="005D25BE" w:rsidP="005D25BE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sz w:val="24"/>
          <w:szCs w:val="24"/>
        </w:rPr>
        <w:t xml:space="preserve">ведение </w:t>
      </w:r>
      <w:r w:rsidR="00CA54E2" w:rsidRPr="000C0D88">
        <w:rPr>
          <w:rFonts w:ascii="Times New Roman" w:eastAsia="Times New Roman" w:hAnsi="Times New Roman" w:cs="Times New Roman"/>
          <w:sz w:val="24"/>
          <w:szCs w:val="24"/>
        </w:rPr>
        <w:t xml:space="preserve">разъяснительной работы </w:t>
      </w:r>
      <w:r w:rsidRPr="000C0D88">
        <w:rPr>
          <w:rFonts w:ascii="Times New Roman" w:eastAsia="Times New Roman" w:hAnsi="Times New Roman" w:cs="Times New Roman"/>
          <w:sz w:val="24"/>
          <w:szCs w:val="24"/>
        </w:rPr>
        <w:t>с родителями обучающихся, пользующихся правом бесплатного питания</w:t>
      </w:r>
      <w:r w:rsidR="00CA54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D88">
        <w:rPr>
          <w:rFonts w:ascii="Times New Roman" w:eastAsia="Times New Roman" w:hAnsi="Times New Roman" w:cs="Times New Roman"/>
          <w:sz w:val="24"/>
          <w:szCs w:val="24"/>
        </w:rPr>
        <w:t xml:space="preserve"> о процедуре оформления необходимых документов и порядке их предоставления;</w:t>
      </w:r>
    </w:p>
    <w:p w:rsidR="005D25BE" w:rsidRPr="000C0D88" w:rsidRDefault="005D25BE" w:rsidP="005D25BE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sz w:val="24"/>
          <w:szCs w:val="24"/>
        </w:rPr>
        <w:t>формирование списков обучающихся, пользующихся правом бесплатного питания.</w:t>
      </w:r>
    </w:p>
    <w:p w:rsidR="005D25BE" w:rsidRPr="000C0D88" w:rsidRDefault="005D25BE" w:rsidP="005D25BE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0C0D88">
        <w:rPr>
          <w:rFonts w:ascii="Times New Roman" w:eastAsia="Times New Roman" w:hAnsi="Times New Roman" w:cs="Times New Roman"/>
          <w:sz w:val="24"/>
          <w:szCs w:val="24"/>
        </w:rPr>
        <w:t>. Заведующей столовой  Маниловой С.В.:</w:t>
      </w:r>
    </w:p>
    <w:p w:rsidR="005D25BE" w:rsidRPr="000C0D88" w:rsidRDefault="005D25BE" w:rsidP="005D25BE">
      <w:pPr>
        <w:numPr>
          <w:ilvl w:val="0"/>
          <w:numId w:val="3"/>
        </w:numPr>
        <w:tabs>
          <w:tab w:val="clear" w:pos="130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sz w:val="24"/>
          <w:szCs w:val="24"/>
        </w:rPr>
        <w:t>разработать десятидневное меню;</w:t>
      </w:r>
    </w:p>
    <w:p w:rsidR="005D25BE" w:rsidRPr="000C0D88" w:rsidRDefault="005D25BE" w:rsidP="005D25BE">
      <w:pPr>
        <w:numPr>
          <w:ilvl w:val="0"/>
          <w:numId w:val="3"/>
        </w:numPr>
        <w:tabs>
          <w:tab w:val="clear" w:pos="130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sz w:val="24"/>
          <w:szCs w:val="24"/>
        </w:rPr>
        <w:t>вести учет полученных талонов на день;</w:t>
      </w:r>
    </w:p>
    <w:p w:rsidR="005D25BE" w:rsidRPr="000C0D88" w:rsidRDefault="005D25BE" w:rsidP="005D25BE">
      <w:pPr>
        <w:numPr>
          <w:ilvl w:val="0"/>
          <w:numId w:val="3"/>
        </w:numPr>
        <w:tabs>
          <w:tab w:val="clear" w:pos="130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sz w:val="24"/>
          <w:szCs w:val="24"/>
        </w:rPr>
        <w:t>следить за качеством приготовления блюд, своевременно и правильно вести отчетную документацию по организации питания;</w:t>
      </w:r>
    </w:p>
    <w:p w:rsidR="005D25BE" w:rsidRPr="000C0D88" w:rsidRDefault="005D25BE" w:rsidP="005D25BE">
      <w:pPr>
        <w:tabs>
          <w:tab w:val="num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C0D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C0D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0D8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  <w:r w:rsidRPr="000C0D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25BE" w:rsidRPr="000C0D88" w:rsidRDefault="005D25BE" w:rsidP="005D25B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5BE" w:rsidRPr="000C0D88" w:rsidRDefault="005D25BE" w:rsidP="005D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5BE" w:rsidRPr="000C0D88" w:rsidRDefault="005D25BE" w:rsidP="005D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sz w:val="24"/>
          <w:szCs w:val="24"/>
        </w:rPr>
        <w:t>Директор школы:                                          С.Д. Лысюк</w:t>
      </w:r>
    </w:p>
    <w:p w:rsidR="005D25BE" w:rsidRPr="000C0D88" w:rsidRDefault="005D25BE" w:rsidP="005D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C0D88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0C0D88">
        <w:rPr>
          <w:rFonts w:ascii="Times New Roman" w:eastAsia="Times New Roman" w:hAnsi="Times New Roman" w:cs="Times New Roman"/>
          <w:sz w:val="24"/>
          <w:szCs w:val="24"/>
        </w:rPr>
        <w:t>:                            И.Д. Бубнова</w:t>
      </w:r>
    </w:p>
    <w:p w:rsidR="005D25BE" w:rsidRPr="000C0D88" w:rsidRDefault="005D25BE" w:rsidP="005D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С.В. Манилова</w:t>
      </w:r>
    </w:p>
    <w:p w:rsidR="009F6BC4" w:rsidRDefault="009F6BC4"/>
    <w:sectPr w:rsidR="009F6BC4" w:rsidSect="00D5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03A"/>
    <w:multiLevelType w:val="hybridMultilevel"/>
    <w:tmpl w:val="20E4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F609AC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B6EE0"/>
    <w:multiLevelType w:val="hybridMultilevel"/>
    <w:tmpl w:val="77580E5A"/>
    <w:lvl w:ilvl="0" w:tplc="41F609AC"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77EDE"/>
    <w:multiLevelType w:val="hybridMultilevel"/>
    <w:tmpl w:val="C65E79FA"/>
    <w:lvl w:ilvl="0" w:tplc="41F609AC"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5BE"/>
    <w:rsid w:val="005D25BE"/>
    <w:rsid w:val="009F6BC4"/>
    <w:rsid w:val="00CA54E2"/>
    <w:rsid w:val="00D5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>Семибратовская СОШ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2014-03-27T09:57:00Z</dcterms:created>
  <dcterms:modified xsi:type="dcterms:W3CDTF">2014-03-27T10:06:00Z</dcterms:modified>
</cp:coreProperties>
</file>