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96C22" w:rsidRPr="00891D61" w:rsidTr="00C07BDF">
        <w:tc>
          <w:tcPr>
            <w:tcW w:w="4785" w:type="dxa"/>
          </w:tcPr>
          <w:p w:rsidR="001575D6" w:rsidRPr="00891D61" w:rsidRDefault="000F16D6" w:rsidP="00891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</w:t>
            </w:r>
            <w:r w:rsidR="00585A14"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Педагогическим советом </w:t>
            </w:r>
          </w:p>
          <w:p w:rsidR="00C07BDF" w:rsidRPr="00891D61" w:rsidRDefault="000F16D6" w:rsidP="00891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Семибратовская</w:t>
            </w:r>
            <w:proofErr w:type="spellEnd"/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0F16D6" w:rsidRPr="00891D61" w:rsidRDefault="000F16D6" w:rsidP="00891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F35F96"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>7 от 28.08.2013 г</w:t>
            </w:r>
          </w:p>
          <w:p w:rsidR="00C07BDF" w:rsidRPr="00891D61" w:rsidRDefault="00C07BDF" w:rsidP="00891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A02014" w:rsidRPr="00891D61" w:rsidRDefault="00A02014" w:rsidP="00891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«УТВЕРЖДАЮ».</w:t>
            </w:r>
          </w:p>
          <w:p w:rsidR="00A02014" w:rsidRPr="00891D61" w:rsidRDefault="00A02014" w:rsidP="00891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МОУ Семибратовская СОШ</w:t>
            </w:r>
          </w:p>
          <w:p w:rsidR="00A02014" w:rsidRPr="00891D61" w:rsidRDefault="00A02014" w:rsidP="00891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  С.Д. Лысюк    </w:t>
            </w:r>
          </w:p>
          <w:p w:rsidR="00A02014" w:rsidRPr="00891D61" w:rsidRDefault="00A02014" w:rsidP="00891D6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96 от  «02 » сентября 2013г.</w:t>
            </w:r>
          </w:p>
          <w:p w:rsidR="00196C22" w:rsidRPr="00891D61" w:rsidRDefault="00A02014" w:rsidP="00891D6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1D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4B12" w:rsidRPr="00891D61" w:rsidRDefault="00196C22" w:rsidP="0089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891D61" w:rsidRDefault="00196C22" w:rsidP="0089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61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организации горячего </w:t>
      </w:r>
      <w:r w:rsidR="00F44B12" w:rsidRPr="00891D61">
        <w:rPr>
          <w:rFonts w:ascii="Times New Roman" w:eastAsia="Times New Roman" w:hAnsi="Times New Roman" w:cs="Times New Roman"/>
          <w:b/>
          <w:sz w:val="28"/>
          <w:szCs w:val="28"/>
        </w:rPr>
        <w:t xml:space="preserve">питания </w:t>
      </w:r>
      <w:proofErr w:type="gramStart"/>
      <w:r w:rsidR="00F44B12" w:rsidRPr="00891D61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="00F44B12" w:rsidRPr="00891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96C22" w:rsidRPr="00891D61" w:rsidRDefault="00F44B12" w:rsidP="00891D6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1D61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891D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1D61">
        <w:rPr>
          <w:rFonts w:ascii="Times New Roman" w:eastAsia="Times New Roman" w:hAnsi="Times New Roman" w:cs="Times New Roman"/>
          <w:b/>
          <w:sz w:val="28"/>
          <w:szCs w:val="28"/>
        </w:rPr>
        <w:t>МОУ Семибратовская СОШ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целях организации горячего питания в </w:t>
      </w:r>
      <w:r w:rsidR="00F44B12" w:rsidRPr="00891D61">
        <w:rPr>
          <w:rFonts w:ascii="Times New Roman" w:eastAsia="Times New Roman" w:hAnsi="Times New Roman" w:cs="Times New Roman"/>
          <w:sz w:val="24"/>
          <w:szCs w:val="24"/>
        </w:rPr>
        <w:t xml:space="preserve">МОУ </w:t>
      </w:r>
      <w:proofErr w:type="spellStart"/>
      <w:r w:rsidR="00F44B12" w:rsidRPr="00891D61">
        <w:rPr>
          <w:rFonts w:ascii="Times New Roman" w:eastAsia="Times New Roman" w:hAnsi="Times New Roman" w:cs="Times New Roman"/>
          <w:sz w:val="24"/>
          <w:szCs w:val="24"/>
        </w:rPr>
        <w:t>Се</w:t>
      </w:r>
      <w:r w:rsidR="00DD18F0" w:rsidRPr="00891D61">
        <w:rPr>
          <w:rFonts w:ascii="Times New Roman" w:eastAsia="Times New Roman" w:hAnsi="Times New Roman" w:cs="Times New Roman"/>
          <w:sz w:val="24"/>
          <w:szCs w:val="24"/>
        </w:rPr>
        <w:t>мибратовской</w:t>
      </w:r>
      <w:proofErr w:type="spellEnd"/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8F0" w:rsidRPr="00891D61">
        <w:rPr>
          <w:rFonts w:ascii="Times New Roman" w:eastAsia="Times New Roman" w:hAnsi="Times New Roman" w:cs="Times New Roman"/>
          <w:sz w:val="24"/>
          <w:szCs w:val="24"/>
        </w:rPr>
        <w:t xml:space="preserve"> СОШ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,  далее «Учреждении».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при организации питания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-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питания;</w:t>
      </w:r>
      <w:proofErr w:type="gramEnd"/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- гарантированное качество и безопасность питания и пищевых продуктов, используемых в питании;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- предупреждение (профилактика) среди обучающихся инфекционных и неинфекционных заболеваний, связанных с фактором питания;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- пропаганда принципов здорового и полноценного питания.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1.3.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определяет: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общие принципы организации питания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порядок организации питания;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порядок организации питания, предоставляемого на бесплатной основе.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>Настоящее Положе</w:t>
      </w:r>
      <w:r w:rsidR="00B9500F" w:rsidRPr="00891D61">
        <w:rPr>
          <w:rFonts w:ascii="Times New Roman" w:eastAsia="Times New Roman" w:hAnsi="Times New Roman" w:cs="Times New Roman"/>
          <w:sz w:val="24"/>
          <w:szCs w:val="24"/>
        </w:rPr>
        <w:t>ние принимается Педагогическим советом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уставом Учреждения и утверждается директором Учреждения.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Общие принципы организации питания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является отдельным обязательным направлением деятельности Учреждения.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Учреждения осуществляет организационную и разъяснительную работу с обучающимися и родителями с целью организации питания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на платной или бесплатной основе.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2.3.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Учреждения предусматривается организация завтрака, а также реализация (свободная продажа) готовых блюд и буфетной продукции в ассортименте, установленном в соответствии с </w:t>
      </w: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СанПиНом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2.4.5.2409-08.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2.5.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При организации питания Учреждение руководствуется Гигиеническими требованиями к условиям обучения школьников в различных видах современных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образовательных учреждений.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2.6.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Питание в Учреждении организовано на основе примерного цикличного двухнедельного меню рационов горячих завтраков и обедов для обучающихся муниципальных общеобразовательных учреждений, а также примерного ассортиментного перечня буфетной продукции, согласованного с </w:t>
      </w: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Роспотребнадзором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2.7.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При необходимости для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(по медицинским показаниям) формируются рационы диетического питания. Реализация продукции, не предусмотренной утвержденными перечнями и меню, не допускается.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2.8.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Санитарно-эпидемиологическим правилам и нормативам </w:t>
      </w: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Сан-ПиН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2.3.2.1078-01 «Гигиенические требования безопасности и пищевой ценности пищевых продуктов».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2.9.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Медико-биологическая и гигиеническая оценка рационов питания (примерных меню),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питания, качеством поступающего сырья и готовой продукции, реализуемых в Учреждении, осуществляется органами Роспотребнадзора.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2.10.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питания в Учреждении осуществляет ответственный за организацию питания, назначаемый приказом директора из числа административного или педагогического персонала  Учреждения на текущий учебный год. </w:t>
      </w:r>
      <w:proofErr w:type="gramEnd"/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2.12.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Персональную ответственность за организацию питания в Учреждении несет директор.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b/>
          <w:sz w:val="24"/>
          <w:szCs w:val="24"/>
        </w:rPr>
        <w:t xml:space="preserve">3  Порядок организации питания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>Для всех обучающихся за наличный расчет осуществляется продажа горячих завтраков и обедов через буфет.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3.2.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Ежедневные меню рационов питания согласовываются директором Учреждения.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3.3.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Столовая в Учреждении осуществляет производственную деятельность в полном объеме в режиме работы Учреждения.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3.4.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В Учреждении установлен режим предоставления питания обучающимся в соответствии с режимом работы Учреждения. Работа </w:t>
      </w:r>
      <w:r w:rsidR="00BC37BB" w:rsidRPr="00891D61">
        <w:rPr>
          <w:rFonts w:ascii="Times New Roman" w:eastAsia="Times New Roman" w:hAnsi="Times New Roman" w:cs="Times New Roman"/>
          <w:sz w:val="24"/>
          <w:szCs w:val="24"/>
        </w:rPr>
        <w:t>буфета организуется с 9.00 до 15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>.00.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3.5. Организация питания обучающихся продуктами сухого пайка без использования горячих блюд кроме случаев возникновения аварийных ситуаций на пищеблок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или проведения экскурсий в течение учебного дня, запрещена.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3.6.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питания совместно с классными руководителями проводит разъяснительную работу по организации горячего питания среди обучающихся всех классов.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3.7.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Дежурные учителя и обучающиеся обеспечивают соблюдение режима посещения столовой, общественный порядок и содействуют работникам столовой в организации питания.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3.8.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Проверку качества пищи, соблюдение рецептур и технологических режимов осуществляет </w:t>
      </w: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комиссия. Результаты проверки заносятся в </w:t>
      </w: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бракеражный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журнал. </w:t>
      </w: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Бракеражная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комиссия создается на текущий учебный год приказом директора Учреждения.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91D61" w:rsidRDefault="00891D61" w:rsidP="0089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организации питания, предоставляемого на бесплатной основе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Питание на бесплатной основе предоставляется по заявлению родителей на основании Закона Ярославской области от 29 июня 2006 года № 47-з «Об организации питания обучающихся в общеобразовательных учреждениях», Закону Ярославской области «Социальный кодекс Ярославской области», принятого Ярославской областной Думой 19 декабря 2008 года № 65-з (внесенных изменений от 14.12.2011г. №48-з «О внесении изменений в Закон Ярославской области «Социальный кодекс Ярославской области»), постановление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Ярославской области от 08.02.2012г. №66-п «О внесении изменения в постановление Администрации области от 21.08.2006 №178-а»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Социальная услуга по обеспечению бесплатным питанием в дни учебных занятий предоставляется:</w:t>
      </w:r>
    </w:p>
    <w:p w:rsidR="00196C22" w:rsidRPr="00891D61" w:rsidRDefault="001575D6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96C22" w:rsidRPr="00891D61">
        <w:rPr>
          <w:rFonts w:ascii="Times New Roman" w:eastAsia="Times New Roman" w:hAnsi="Times New Roman" w:cs="Times New Roman"/>
          <w:sz w:val="24"/>
          <w:szCs w:val="24"/>
        </w:rPr>
        <w:t xml:space="preserve"> в виде ежедневного завтрака: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а) детям, обучающимся по программам начального общего образования;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б) детям из малоимущих семей;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г) детям-инвалидам;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91D6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891D61">
        <w:rPr>
          <w:rFonts w:ascii="Times New Roman" w:eastAsia="Times New Roman" w:hAnsi="Times New Roman" w:cs="Times New Roman"/>
          <w:sz w:val="24"/>
          <w:szCs w:val="24"/>
        </w:rPr>
        <w:t>)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>детям, находящимся под опекой (попечительством), опекуны (попечители) которых не получают ежемесячную выплату на содержание ребенка, находящегося под опекой (попечительством), в соответствии со статьями 81, 63 настоящего Кодекса;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е) детям, состоящим на учете в противотуберкулезном диспансере;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в виде двухразового питания: </w:t>
      </w:r>
    </w:p>
    <w:p w:rsidR="00196C22" w:rsidRPr="00891D61" w:rsidRDefault="00196C22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а) детям из многодетных семей;</w:t>
      </w:r>
    </w:p>
    <w:p w:rsidR="00196C22" w:rsidRPr="00891D61" w:rsidRDefault="00BC37BB" w:rsidP="00891D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б)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="00196C22" w:rsidRPr="00891D61"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Заявление о предоставлении питания на бесплатной основе подается ежегодно на имя директора Учреждения с момента возникновения у обучающегося права на получение бесплатного питания.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>Питание на бесплатной основе предоставляется на указанный в заявлении период, но не более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чем до конца текущего учебного года.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Для осуществления учета обучающихся, получающих питание на бесплатной основе, и контроля над целевым расходованием бюджетных средств, выделяемых на питание обучающихся отпуск завтраков (обедов), оплачиваемых из бюджетных средств, ведется табель учета.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Заявка на количество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питающихся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уточняется в день питания не позднее 1-го урока.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Классные руководители сопровождают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в столовую и несут ответственность за отпуск питания обучающимся согласно утвержденным спискам.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питания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на бесплатной основе осуществляется ответственным за организацию питания.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организацию питания обязан: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обеспечивать предоставление обучающимся бесплатного питания в соответствии с приказом и выполнять весь комплекс мероприятий, связанных с организацией бесплатного питания обучающихся; </w:t>
      </w:r>
      <w:proofErr w:type="gramEnd"/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575D6" w:rsidRPr="00891D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обновлять материалы информационного стенда;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контроль над посещением столовой и учетом количества фактически отпущенных горячих завтраков; </w:t>
      </w:r>
    </w:p>
    <w:p w:rsidR="00196C22" w:rsidRPr="00891D61" w:rsidRDefault="00196C22" w:rsidP="00891D6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t xml:space="preserve">- вести ежедневный учет </w:t>
      </w:r>
      <w:proofErr w:type="gramStart"/>
      <w:r w:rsidRPr="00891D6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91D61">
        <w:rPr>
          <w:rFonts w:ascii="Times New Roman" w:eastAsia="Times New Roman" w:hAnsi="Times New Roman" w:cs="Times New Roman"/>
          <w:sz w:val="24"/>
          <w:szCs w:val="24"/>
        </w:rPr>
        <w:t>, получающих бесплатное питание по классам.</w:t>
      </w:r>
    </w:p>
    <w:p w:rsidR="0095508C" w:rsidRPr="00891D61" w:rsidRDefault="00196C22" w:rsidP="00891D6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D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4.9.Контроль над организацией льготного питания осуществляется директором Учреждения. </w:t>
      </w:r>
    </w:p>
    <w:sectPr w:rsidR="0095508C" w:rsidRPr="00891D61" w:rsidSect="00403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96C22"/>
    <w:rsid w:val="000F16D6"/>
    <w:rsid w:val="001575D6"/>
    <w:rsid w:val="00196C22"/>
    <w:rsid w:val="00293DD1"/>
    <w:rsid w:val="00304FE1"/>
    <w:rsid w:val="0030539B"/>
    <w:rsid w:val="00403705"/>
    <w:rsid w:val="00585A14"/>
    <w:rsid w:val="00716DF5"/>
    <w:rsid w:val="00891D61"/>
    <w:rsid w:val="0095508C"/>
    <w:rsid w:val="00A02014"/>
    <w:rsid w:val="00B9500F"/>
    <w:rsid w:val="00BC37BB"/>
    <w:rsid w:val="00C07BDF"/>
    <w:rsid w:val="00D4039A"/>
    <w:rsid w:val="00D86AC7"/>
    <w:rsid w:val="00DD18F0"/>
    <w:rsid w:val="00F35F96"/>
    <w:rsid w:val="00F44B12"/>
    <w:rsid w:val="00FD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C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2015-01-23T08:38:00Z</dcterms:created>
  <dcterms:modified xsi:type="dcterms:W3CDTF">2015-01-25T11:30:00Z</dcterms:modified>
</cp:coreProperties>
</file>